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09" w:rsidRDefault="00026609">
      <w:pPr>
        <w:ind w:right="43"/>
        <w:jc w:val="center"/>
        <w:rPr>
          <w:rFonts w:ascii="Courier New" w:hAnsi="Courier New"/>
          <w:b/>
          <w:bCs/>
          <w:color w:val="000000"/>
        </w:rPr>
      </w:pPr>
    </w:p>
    <w:p w:rsidR="00026609" w:rsidRDefault="00026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ОПРОСНЫЙ ЛИСТ </w:t>
      </w:r>
    </w:p>
    <w:p w:rsidR="00026609" w:rsidRDefault="00026609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для заказа высоковольтной конденсаторной установки </w:t>
      </w:r>
      <w:r>
        <w:rPr>
          <w:b/>
          <w:bCs/>
          <w:sz w:val="28"/>
          <w:szCs w:val="28"/>
        </w:rPr>
        <w:t>с автоматическим ст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пенчатым регул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рованием реактивной мощности типа</w:t>
      </w:r>
      <w:r>
        <w:rPr>
          <w:b/>
          <w:spacing w:val="-2"/>
          <w:sz w:val="28"/>
          <w:szCs w:val="28"/>
        </w:rPr>
        <w:t xml:space="preserve"> УКР</w:t>
      </w:r>
    </w:p>
    <w:p w:rsidR="00026609" w:rsidRDefault="00026609">
      <w:pPr>
        <w:jc w:val="center"/>
        <w:rPr>
          <w:b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24"/>
        <w:gridCol w:w="4913"/>
        <w:gridCol w:w="1483"/>
      </w:tblGrid>
      <w:tr w:rsidR="00026609">
        <w:trPr>
          <w:trHeight w:val="425"/>
        </w:trPr>
        <w:tc>
          <w:tcPr>
            <w:tcW w:w="540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24" w:type="dxa"/>
            <w:vAlign w:val="center"/>
          </w:tcPr>
          <w:p w:rsidR="00026609" w:rsidRDefault="00026609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Параметр</w:t>
            </w:r>
          </w:p>
        </w:tc>
        <w:tc>
          <w:tcPr>
            <w:tcW w:w="4913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Варианты</w:t>
            </w:r>
          </w:p>
        </w:tc>
        <w:tc>
          <w:tcPr>
            <w:tcW w:w="1483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</w:t>
            </w:r>
          </w:p>
        </w:tc>
      </w:tr>
      <w:tr w:rsidR="00026609">
        <w:trPr>
          <w:trHeight w:val="425"/>
        </w:trPr>
        <w:tc>
          <w:tcPr>
            <w:tcW w:w="540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026609" w:rsidRDefault="00026609">
            <w:pPr>
              <w:pStyle w:val="1"/>
            </w:pPr>
            <w:r>
              <w:t>Тип установки</w:t>
            </w:r>
          </w:p>
        </w:tc>
        <w:tc>
          <w:tcPr>
            <w:tcW w:w="4913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УКРЛ56; УКРП56; УКРЛ57; УКРП57</w:t>
            </w:r>
          </w:p>
        </w:tc>
        <w:tc>
          <w:tcPr>
            <w:tcW w:w="1483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6609">
        <w:trPr>
          <w:trHeight w:val="425"/>
        </w:trPr>
        <w:tc>
          <w:tcPr>
            <w:tcW w:w="540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24" w:type="dxa"/>
            <w:vAlign w:val="center"/>
          </w:tcPr>
          <w:p w:rsidR="00026609" w:rsidRDefault="00026609">
            <w:pPr>
              <w:pStyle w:val="1"/>
            </w:pPr>
            <w:r>
              <w:t>Расположение ячейки ввода</w:t>
            </w:r>
          </w:p>
        </w:tc>
        <w:tc>
          <w:tcPr>
            <w:tcW w:w="4913" w:type="dxa"/>
            <w:vAlign w:val="center"/>
          </w:tcPr>
          <w:p w:rsidR="00026609" w:rsidRDefault="000266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УКРЛ56, УКРЛ57 – слева;</w:t>
            </w:r>
          </w:p>
          <w:p w:rsidR="00026609" w:rsidRDefault="000266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УКРП56, УКРП57 - справа</w:t>
            </w:r>
          </w:p>
        </w:tc>
        <w:tc>
          <w:tcPr>
            <w:tcW w:w="1483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6609">
        <w:trPr>
          <w:trHeight w:val="529"/>
        </w:trPr>
        <w:tc>
          <w:tcPr>
            <w:tcW w:w="540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24" w:type="dxa"/>
            <w:vAlign w:val="center"/>
          </w:tcPr>
          <w:p w:rsidR="00026609" w:rsidRDefault="00026609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климатического исполн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ния по ГОСТ 15150-69 (ст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пень защиты </w:t>
            </w:r>
            <w:r>
              <w:rPr>
                <w:b/>
                <w:bCs/>
                <w:sz w:val="22"/>
                <w:szCs w:val="22"/>
                <w:lang w:val="en-US"/>
              </w:rPr>
              <w:t>IP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913" w:type="dxa"/>
          </w:tcPr>
          <w:p w:rsidR="00026609" w:rsidRDefault="00026609">
            <w:pPr>
              <w:ind w:left="252" w:hanging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внутреннее  -   У3 (</w:t>
            </w:r>
            <w:r>
              <w:rPr>
                <w:b/>
                <w:sz w:val="22"/>
                <w:szCs w:val="22"/>
                <w:lang w:val="en-US"/>
              </w:rPr>
              <w:t>IP</w:t>
            </w:r>
            <w:r>
              <w:rPr>
                <w:b/>
                <w:sz w:val="22"/>
                <w:szCs w:val="22"/>
              </w:rPr>
              <w:t>21);</w:t>
            </w:r>
          </w:p>
          <w:p w:rsidR="00026609" w:rsidRDefault="00026609">
            <w:pPr>
              <w:ind w:left="252" w:hanging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контейнерное - К (IP54) </w:t>
            </w:r>
            <w:r>
              <w:rPr>
                <w:b/>
                <w:bCs/>
                <w:sz w:val="22"/>
                <w:szCs w:val="22"/>
              </w:rPr>
              <w:t>в исполнении УХЛ</w:t>
            </w:r>
            <w:proofErr w:type="gramStart"/>
            <w:r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83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6609">
        <w:trPr>
          <w:trHeight w:val="405"/>
        </w:trPr>
        <w:tc>
          <w:tcPr>
            <w:tcW w:w="540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24" w:type="dxa"/>
            <w:vAlign w:val="center"/>
          </w:tcPr>
          <w:p w:rsidR="00026609" w:rsidRDefault="000266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разъединителя с 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земляющими ножами</w:t>
            </w:r>
          </w:p>
        </w:tc>
        <w:tc>
          <w:tcPr>
            <w:tcW w:w="4913" w:type="dxa"/>
          </w:tcPr>
          <w:p w:rsidR="00026609" w:rsidRDefault="000266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УКРЛ56, УКРП56 – с разъединителем;</w:t>
            </w:r>
          </w:p>
          <w:p w:rsidR="00026609" w:rsidRDefault="000266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УКРЛ57, УКРП57 – без разъединителя</w:t>
            </w:r>
          </w:p>
        </w:tc>
        <w:tc>
          <w:tcPr>
            <w:tcW w:w="1483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6609">
        <w:trPr>
          <w:trHeight w:val="405"/>
        </w:trPr>
        <w:tc>
          <w:tcPr>
            <w:tcW w:w="540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24" w:type="dxa"/>
            <w:vAlign w:val="center"/>
          </w:tcPr>
          <w:p w:rsidR="00026609" w:rsidRDefault="000266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Номинальное напряжение, кВ</w:t>
            </w:r>
          </w:p>
        </w:tc>
        <w:tc>
          <w:tcPr>
            <w:tcW w:w="4913" w:type="dxa"/>
            <w:vAlign w:val="center"/>
          </w:tcPr>
          <w:p w:rsidR="00026609" w:rsidRDefault="000266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6,3;  6,6;  10,5 </w:t>
            </w:r>
            <w:r>
              <w:rPr>
                <w:sz w:val="22"/>
                <w:szCs w:val="22"/>
              </w:rPr>
              <w:t xml:space="preserve"> или указать другое.</w:t>
            </w:r>
          </w:p>
        </w:tc>
        <w:tc>
          <w:tcPr>
            <w:tcW w:w="1483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6609">
        <w:trPr>
          <w:trHeight w:val="405"/>
        </w:trPr>
        <w:tc>
          <w:tcPr>
            <w:tcW w:w="540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24" w:type="dxa"/>
            <w:vAlign w:val="center"/>
          </w:tcPr>
          <w:p w:rsidR="00026609" w:rsidRDefault="000266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Номинальная мощность уст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новки, квар</w:t>
            </w:r>
          </w:p>
        </w:tc>
        <w:tc>
          <w:tcPr>
            <w:tcW w:w="4913" w:type="dxa"/>
          </w:tcPr>
          <w:p w:rsidR="00026609" w:rsidRDefault="000266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- 150, 200, 225, 300, 450, 500, 600, 900, 1000, 1200, 1350, 1800  . . .  9900  </w:t>
            </w:r>
            <w:r>
              <w:rPr>
                <w:sz w:val="22"/>
                <w:szCs w:val="22"/>
              </w:rPr>
              <w:t>или указать другую</w:t>
            </w:r>
          </w:p>
        </w:tc>
        <w:tc>
          <w:tcPr>
            <w:tcW w:w="1483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6609">
        <w:trPr>
          <w:trHeight w:val="405"/>
        </w:trPr>
        <w:tc>
          <w:tcPr>
            <w:tcW w:w="540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24" w:type="dxa"/>
            <w:vAlign w:val="center"/>
          </w:tcPr>
          <w:p w:rsidR="00026609" w:rsidRDefault="000266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Мощность нерегулируемой части, квар</w:t>
            </w:r>
          </w:p>
        </w:tc>
        <w:tc>
          <w:tcPr>
            <w:tcW w:w="4913" w:type="dxa"/>
          </w:tcPr>
          <w:p w:rsidR="00026609" w:rsidRDefault="000266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отсутствует</w:t>
            </w:r>
            <w:proofErr w:type="gramStart"/>
            <w:r>
              <w:rPr>
                <w:b/>
                <w:sz w:val="22"/>
                <w:szCs w:val="22"/>
              </w:rPr>
              <w:t xml:space="preserve"> ;</w:t>
            </w:r>
            <w:proofErr w:type="gramEnd"/>
          </w:p>
          <w:p w:rsidR="00026609" w:rsidRDefault="000266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- 150, 200, 225, 300, 450, 500, 600, 900, 1000, 1200, 1350, 1800  . . .  9000  </w:t>
            </w:r>
            <w:r>
              <w:rPr>
                <w:sz w:val="22"/>
                <w:szCs w:val="22"/>
              </w:rPr>
              <w:t>или указать другую</w:t>
            </w:r>
          </w:p>
        </w:tc>
        <w:tc>
          <w:tcPr>
            <w:tcW w:w="1483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6609">
        <w:trPr>
          <w:trHeight w:val="405"/>
        </w:trPr>
        <w:tc>
          <w:tcPr>
            <w:tcW w:w="540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24" w:type="dxa"/>
            <w:vAlign w:val="center"/>
          </w:tcPr>
          <w:p w:rsidR="00026609" w:rsidRDefault="000266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Мощность  регулируемой ча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ти, квар</w:t>
            </w:r>
          </w:p>
        </w:tc>
        <w:tc>
          <w:tcPr>
            <w:tcW w:w="4913" w:type="dxa"/>
          </w:tcPr>
          <w:p w:rsidR="00026609" w:rsidRDefault="000266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- 150, 200, 225, 300, 450, 500, 600, 900, 1000, 1200, 1350, 1800  . . .  9900  </w:t>
            </w:r>
            <w:r>
              <w:rPr>
                <w:sz w:val="22"/>
                <w:szCs w:val="22"/>
              </w:rPr>
              <w:t>или указать другую</w:t>
            </w:r>
          </w:p>
        </w:tc>
        <w:tc>
          <w:tcPr>
            <w:tcW w:w="1483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6609">
        <w:trPr>
          <w:trHeight w:val="405"/>
        </w:trPr>
        <w:tc>
          <w:tcPr>
            <w:tcW w:w="540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324" w:type="dxa"/>
            <w:vAlign w:val="center"/>
          </w:tcPr>
          <w:p w:rsidR="00026609" w:rsidRDefault="000266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Мощность минимальной ст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пени регулирования, квар</w:t>
            </w:r>
          </w:p>
        </w:tc>
        <w:tc>
          <w:tcPr>
            <w:tcW w:w="4913" w:type="dxa"/>
          </w:tcPr>
          <w:p w:rsidR="00026609" w:rsidRDefault="0002660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50, 75, 100, 150, 200, 225, 250, 300, 450, 500, 600, 900, 1350 </w:t>
            </w:r>
            <w:r>
              <w:rPr>
                <w:sz w:val="22"/>
                <w:szCs w:val="22"/>
              </w:rPr>
              <w:t xml:space="preserve">или указать другую. </w:t>
            </w:r>
            <w:r>
              <w:t>Мощность м</w:t>
            </w:r>
            <w:r>
              <w:t>и</w:t>
            </w:r>
            <w:r>
              <w:t xml:space="preserve">нимальной ступени </w:t>
            </w:r>
            <w:r>
              <w:rPr>
                <w:spacing w:val="-2"/>
              </w:rPr>
              <w:t>регулирования должна быть кратна номинальной мощн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сти</w:t>
            </w:r>
          </w:p>
        </w:tc>
        <w:tc>
          <w:tcPr>
            <w:tcW w:w="1483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6609">
        <w:trPr>
          <w:trHeight w:val="529"/>
        </w:trPr>
        <w:tc>
          <w:tcPr>
            <w:tcW w:w="540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324" w:type="dxa"/>
            <w:vAlign w:val="center"/>
          </w:tcPr>
          <w:p w:rsidR="00026609" w:rsidRDefault="000266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Ввод кабеля</w:t>
            </w:r>
          </w:p>
        </w:tc>
        <w:tc>
          <w:tcPr>
            <w:tcW w:w="4913" w:type="dxa"/>
            <w:vAlign w:val="center"/>
          </w:tcPr>
          <w:p w:rsidR="00026609" w:rsidRDefault="00026609">
            <w:pPr>
              <w:ind w:left="792" w:hanging="79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снизу для исполнения У3 </w:t>
            </w:r>
          </w:p>
          <w:p w:rsidR="00026609" w:rsidRDefault="00026609">
            <w:pPr>
              <w:ind w:left="792" w:hanging="79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сбоку в контейнер для исполнения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К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(УХЛ1)</w:t>
            </w:r>
          </w:p>
        </w:tc>
        <w:tc>
          <w:tcPr>
            <w:tcW w:w="1483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6609">
        <w:trPr>
          <w:trHeight w:val="529"/>
        </w:trPr>
        <w:tc>
          <w:tcPr>
            <w:tcW w:w="540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324" w:type="dxa"/>
            <w:vAlign w:val="center"/>
          </w:tcPr>
          <w:p w:rsidR="00026609" w:rsidRDefault="00026609">
            <w:pPr>
              <w:pStyle w:val="2"/>
            </w:pPr>
            <w:r>
              <w:t>Материал ошиновки</w:t>
            </w:r>
          </w:p>
        </w:tc>
        <w:tc>
          <w:tcPr>
            <w:tcW w:w="4913" w:type="dxa"/>
            <w:vAlign w:val="center"/>
          </w:tcPr>
          <w:p w:rsidR="00026609" w:rsidRDefault="00026609">
            <w:pPr>
              <w:ind w:left="792" w:hanging="79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алюминий </w:t>
            </w:r>
            <w:r>
              <w:rPr>
                <w:bCs/>
                <w:sz w:val="22"/>
                <w:szCs w:val="22"/>
              </w:rPr>
              <w:t>(по умолчанию)</w:t>
            </w:r>
            <w:r>
              <w:rPr>
                <w:b/>
                <w:sz w:val="22"/>
                <w:szCs w:val="22"/>
              </w:rPr>
              <w:t>;</w:t>
            </w:r>
          </w:p>
          <w:p w:rsidR="00026609" w:rsidRDefault="00026609">
            <w:pPr>
              <w:ind w:left="792" w:hanging="79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медь </w:t>
            </w:r>
            <w:r>
              <w:rPr>
                <w:bCs/>
                <w:sz w:val="22"/>
                <w:szCs w:val="22"/>
              </w:rPr>
              <w:t>(по требованию)</w:t>
            </w:r>
          </w:p>
        </w:tc>
        <w:tc>
          <w:tcPr>
            <w:tcW w:w="1483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6609">
        <w:trPr>
          <w:trHeight w:val="584"/>
        </w:trPr>
        <w:tc>
          <w:tcPr>
            <w:tcW w:w="540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324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требования заказчика</w:t>
            </w:r>
          </w:p>
        </w:tc>
        <w:tc>
          <w:tcPr>
            <w:tcW w:w="6396" w:type="dxa"/>
            <w:gridSpan w:val="2"/>
          </w:tcPr>
          <w:p w:rsidR="00026609" w:rsidRDefault="00026609">
            <w:pPr>
              <w:rPr>
                <w:b/>
                <w:sz w:val="22"/>
                <w:szCs w:val="22"/>
              </w:rPr>
            </w:pPr>
          </w:p>
          <w:p w:rsidR="00026609" w:rsidRDefault="00026609">
            <w:pPr>
              <w:rPr>
                <w:b/>
                <w:sz w:val="22"/>
                <w:szCs w:val="22"/>
              </w:rPr>
            </w:pPr>
          </w:p>
          <w:p w:rsidR="00026609" w:rsidRDefault="00026609">
            <w:pPr>
              <w:rPr>
                <w:b/>
                <w:sz w:val="22"/>
                <w:szCs w:val="22"/>
              </w:rPr>
            </w:pPr>
          </w:p>
        </w:tc>
      </w:tr>
      <w:tr w:rsidR="00026609">
        <w:trPr>
          <w:trHeight w:val="719"/>
        </w:trPr>
        <w:tc>
          <w:tcPr>
            <w:tcW w:w="540" w:type="dxa"/>
            <w:vAlign w:val="center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324" w:type="dxa"/>
            <w:vAlign w:val="center"/>
          </w:tcPr>
          <w:p w:rsidR="00026609" w:rsidRDefault="000266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Информационная и технич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ская поддержка</w:t>
            </w:r>
          </w:p>
        </w:tc>
        <w:tc>
          <w:tcPr>
            <w:tcW w:w="6396" w:type="dxa"/>
            <w:gridSpan w:val="2"/>
            <w:vAlign w:val="center"/>
          </w:tcPr>
          <w:p w:rsidR="00026609" w:rsidRDefault="00026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www</w:t>
            </w:r>
            <w:r>
              <w:rPr>
                <w:b/>
                <w:sz w:val="28"/>
                <w:szCs w:val="28"/>
              </w:rPr>
              <w:t>.</w:t>
            </w:r>
            <w:proofErr w:type="spellStart"/>
            <w:r w:rsidR="00D94422">
              <w:rPr>
                <w:b/>
                <w:sz w:val="28"/>
                <w:szCs w:val="28"/>
                <w:lang w:val="en-US"/>
              </w:rPr>
              <w:t>pesnab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D94422">
              <w:rPr>
                <w:b/>
                <w:sz w:val="28"/>
                <w:szCs w:val="28"/>
                <w:lang w:val="en-US"/>
              </w:rPr>
              <w:t>com</w:t>
            </w:r>
            <w:r w:rsidR="00D94422">
              <w:rPr>
                <w:b/>
                <w:sz w:val="28"/>
                <w:szCs w:val="28"/>
              </w:rPr>
              <w:t xml:space="preserve">           тел/факс: 8(</w:t>
            </w:r>
            <w:r w:rsidR="00D94422" w:rsidRPr="00D94422">
              <w:rPr>
                <w:b/>
                <w:sz w:val="28"/>
                <w:szCs w:val="28"/>
              </w:rPr>
              <w:t>343</w:t>
            </w:r>
            <w:r w:rsidR="00D94422">
              <w:rPr>
                <w:b/>
                <w:sz w:val="28"/>
                <w:szCs w:val="28"/>
              </w:rPr>
              <w:t xml:space="preserve">) </w:t>
            </w:r>
            <w:r w:rsidR="00D94422" w:rsidRPr="00D94422">
              <w:rPr>
                <w:b/>
                <w:sz w:val="28"/>
                <w:szCs w:val="28"/>
              </w:rPr>
              <w:t>216-02-84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D94422">
              <w:rPr>
                <w:b/>
                <w:sz w:val="28"/>
                <w:szCs w:val="28"/>
                <w:lang w:val="en-US"/>
              </w:rPr>
              <w:t>pesnab</w:t>
            </w:r>
            <w:proofErr w:type="spellEnd"/>
            <w:r>
              <w:rPr>
                <w:b/>
                <w:sz w:val="28"/>
                <w:szCs w:val="28"/>
              </w:rPr>
              <w:t>@</w:t>
            </w:r>
            <w:proofErr w:type="spellStart"/>
            <w:r w:rsidR="00D94422">
              <w:rPr>
                <w:b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26609" w:rsidRDefault="00026609">
      <w:pPr>
        <w:rPr>
          <w:b/>
          <w:sz w:val="22"/>
          <w:szCs w:val="22"/>
        </w:rPr>
      </w:pPr>
    </w:p>
    <w:p w:rsidR="00026609" w:rsidRDefault="00026609">
      <w:pPr>
        <w:pStyle w:val="20"/>
      </w:pPr>
      <w:r>
        <w:t>Комплектуются регуляторами реактивной мощности, вакуумными контакторами, конденсаторами типа КЭП с внутренними разрядными резисторами, токоограничивающими реакторами, амперметрами, вне</w:t>
      </w:r>
      <w:r>
        <w:t>ш</w:t>
      </w:r>
      <w:r>
        <w:t>ними предохранителями. Имеют блокировки и защиты в соответствии с требовани</w:t>
      </w:r>
      <w:r>
        <w:t>я</w:t>
      </w:r>
      <w:r>
        <w:t xml:space="preserve">ми ГОСТ 12.2.007.5-75. </w:t>
      </w:r>
    </w:p>
    <w:p w:rsidR="00026609" w:rsidRDefault="0002660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По требованию заказчика могут быть изготовлены установки с другими параметрами.</w:t>
      </w:r>
    </w:p>
    <w:p w:rsidR="00026609" w:rsidRDefault="00026609">
      <w:pPr>
        <w:rPr>
          <w:b/>
          <w:sz w:val="22"/>
          <w:szCs w:val="22"/>
        </w:rPr>
      </w:pPr>
    </w:p>
    <w:p w:rsidR="00026609" w:rsidRDefault="00026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заказчике</w:t>
      </w:r>
    </w:p>
    <w:p w:rsidR="00026609" w:rsidRDefault="00026609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4680"/>
        <w:gridCol w:w="923"/>
        <w:gridCol w:w="2677"/>
      </w:tblGrid>
      <w:tr w:rsidR="0002660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0" w:type="dxa"/>
            <w:vAlign w:val="center"/>
          </w:tcPr>
          <w:p w:rsidR="00026609" w:rsidRDefault="000266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4680" w:type="dxa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2677" w:type="dxa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660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0" w:type="dxa"/>
            <w:vAlign w:val="center"/>
          </w:tcPr>
          <w:p w:rsidR="00026609" w:rsidRDefault="000266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Контактное лицо</w:t>
            </w:r>
          </w:p>
          <w:p w:rsidR="00026609" w:rsidRDefault="000266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ФИО, должность</w:t>
            </w:r>
          </w:p>
        </w:tc>
        <w:tc>
          <w:tcPr>
            <w:tcW w:w="4680" w:type="dxa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Тел.:</w:t>
            </w:r>
          </w:p>
        </w:tc>
        <w:tc>
          <w:tcPr>
            <w:tcW w:w="2677" w:type="dxa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660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0" w:type="dxa"/>
            <w:vAlign w:val="center"/>
          </w:tcPr>
          <w:p w:rsidR="00026609" w:rsidRDefault="000266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80" w:type="dxa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Факс:</w:t>
            </w:r>
          </w:p>
        </w:tc>
        <w:tc>
          <w:tcPr>
            <w:tcW w:w="2677" w:type="dxa"/>
          </w:tcPr>
          <w:p w:rsidR="00026609" w:rsidRDefault="0002660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26609" w:rsidRDefault="00026609"/>
    <w:sectPr w:rsidR="00026609">
      <w:pgSz w:w="11906" w:h="16838"/>
      <w:pgMar w:top="539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51CE"/>
    <w:multiLevelType w:val="hybridMultilevel"/>
    <w:tmpl w:val="2F729284"/>
    <w:lvl w:ilvl="0" w:tplc="4F947190">
      <w:start w:val="4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422"/>
    <w:rsid w:val="000238F7"/>
    <w:rsid w:val="00026609"/>
    <w:rsid w:val="00D9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Pr>
      <w:sz w:val="22"/>
      <w:szCs w:val="22"/>
    </w:rPr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«Серпуховский конденсаторный завод «КВАР»</vt:lpstr>
    </vt:vector>
  </TitlesOfParts>
  <Company>kvar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«Серпуховский конденсаторный завод «КВАР»</dc:title>
  <dc:subject/>
  <dc:creator>kvar</dc:creator>
  <cp:keywords/>
  <dc:description/>
  <cp:lastModifiedBy>Admin</cp:lastModifiedBy>
  <cp:revision>2</cp:revision>
  <cp:lastPrinted>2010-08-11T12:48:00Z</cp:lastPrinted>
  <dcterms:created xsi:type="dcterms:W3CDTF">2013-10-12T06:22:00Z</dcterms:created>
  <dcterms:modified xsi:type="dcterms:W3CDTF">2013-10-12T06:22:00Z</dcterms:modified>
</cp:coreProperties>
</file>